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AACFB" w14:textId="77777777" w:rsidR="00915D95" w:rsidRDefault="00915D95">
      <w:pPr>
        <w:pStyle w:val="af8"/>
      </w:pPr>
      <w:bookmarkStart w:id="0" w:name="OLE_LINK14"/>
      <w:bookmarkStart w:id="1" w:name="OLE_LINK15"/>
      <w:bookmarkStart w:id="2" w:name="OLE_LINK16"/>
      <w:bookmarkEnd w:id="0"/>
      <w:bookmarkEnd w:id="1"/>
      <w:bookmarkEnd w:id="2"/>
    </w:p>
    <w:p w14:paraId="2EBAD1FB" w14:textId="77777777" w:rsidR="00915D95" w:rsidRDefault="004904DC">
      <w:pPr>
        <w:ind w:left="-284" w:right="-426"/>
        <w:jc w:val="center"/>
        <w:rPr>
          <w:b/>
          <w:sz w:val="32"/>
          <w:szCs w:val="36"/>
        </w:rPr>
      </w:pPr>
      <w:r>
        <w:rPr>
          <w:b/>
          <w:sz w:val="32"/>
          <w:szCs w:val="36"/>
        </w:rPr>
        <w:t xml:space="preserve">КАРТОЧКА ПРЕДПРИЯТИЯ </w:t>
      </w:r>
    </w:p>
    <w:p w14:paraId="501657E2" w14:textId="77777777" w:rsidR="00915D95" w:rsidRDefault="004904DC">
      <w:pPr>
        <w:ind w:left="-284" w:right="-426"/>
        <w:jc w:val="center"/>
        <w:rPr>
          <w:b/>
          <w:sz w:val="32"/>
          <w:szCs w:val="36"/>
        </w:rPr>
      </w:pPr>
      <w:r>
        <w:rPr>
          <w:b/>
          <w:sz w:val="32"/>
          <w:szCs w:val="36"/>
        </w:rPr>
        <w:t>ООО «НАСТА-ГРУПП»</w:t>
      </w:r>
    </w:p>
    <w:p w14:paraId="04366C4F" w14:textId="77777777" w:rsidR="00915D95" w:rsidRDefault="004904DC">
      <w:pPr>
        <w:ind w:left="-284" w:right="-42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(по состоянию на 19.11.2024 г.)</w:t>
      </w:r>
    </w:p>
    <w:p w14:paraId="36E5BD69" w14:textId="77777777" w:rsidR="00915D95" w:rsidRDefault="00915D95">
      <w:pPr>
        <w:ind w:left="-284" w:right="282"/>
        <w:jc w:val="center"/>
        <w:rPr>
          <w:b/>
          <w:sz w:val="36"/>
          <w:szCs w:val="36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6"/>
        <w:gridCol w:w="6975"/>
      </w:tblGrid>
      <w:tr w:rsidR="00915D95" w14:paraId="7144C643" w14:textId="77777777">
        <w:trPr>
          <w:trHeight w:val="422"/>
        </w:trPr>
        <w:tc>
          <w:tcPr>
            <w:tcW w:w="2806" w:type="dxa"/>
            <w:vAlign w:val="center"/>
          </w:tcPr>
          <w:p w14:paraId="26A02D27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наименование:</w:t>
            </w:r>
          </w:p>
        </w:tc>
        <w:tc>
          <w:tcPr>
            <w:tcW w:w="6975" w:type="dxa"/>
            <w:vAlign w:val="center"/>
          </w:tcPr>
          <w:p w14:paraId="69F0F9FF" w14:textId="77777777" w:rsidR="00915D95" w:rsidRDefault="004904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Общество с ограниченной ответственностью </w:t>
            </w:r>
          </w:p>
          <w:p w14:paraId="5CB39AC1" w14:textId="77777777" w:rsidR="00915D95" w:rsidRDefault="004904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«НАСТА-ГРУПП»</w:t>
            </w:r>
          </w:p>
        </w:tc>
      </w:tr>
      <w:tr w:rsidR="00915D95" w14:paraId="404A2A0A" w14:textId="77777777">
        <w:trPr>
          <w:trHeight w:val="279"/>
        </w:trPr>
        <w:tc>
          <w:tcPr>
            <w:tcW w:w="2806" w:type="dxa"/>
            <w:vAlign w:val="center"/>
          </w:tcPr>
          <w:p w14:paraId="7676E49C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Краткое название:</w:t>
            </w:r>
          </w:p>
        </w:tc>
        <w:tc>
          <w:tcPr>
            <w:tcW w:w="6975" w:type="dxa"/>
            <w:vAlign w:val="center"/>
          </w:tcPr>
          <w:p w14:paraId="4A2D20A5" w14:textId="77777777" w:rsidR="00915D95" w:rsidRDefault="004904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ООО «НАСТА-ГРУПП»</w:t>
            </w:r>
          </w:p>
        </w:tc>
      </w:tr>
      <w:tr w:rsidR="00915D95" w14:paraId="712BC438" w14:textId="77777777">
        <w:trPr>
          <w:trHeight w:val="70"/>
        </w:trPr>
        <w:tc>
          <w:tcPr>
            <w:tcW w:w="2806" w:type="dxa"/>
            <w:vAlign w:val="center"/>
          </w:tcPr>
          <w:p w14:paraId="783BA223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Юридический адрес:</w:t>
            </w:r>
          </w:p>
        </w:tc>
        <w:tc>
          <w:tcPr>
            <w:tcW w:w="6975" w:type="dxa"/>
            <w:vAlign w:val="center"/>
          </w:tcPr>
          <w:p w14:paraId="22C8171F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620063, Свердловская область, г. Екатеринбург, ул. Белинского, стр. 108, пом. 1</w:t>
            </w:r>
          </w:p>
        </w:tc>
      </w:tr>
      <w:tr w:rsidR="00915D95" w14:paraId="06D512A5" w14:textId="77777777">
        <w:trPr>
          <w:trHeight w:val="70"/>
        </w:trPr>
        <w:tc>
          <w:tcPr>
            <w:tcW w:w="2806" w:type="dxa"/>
          </w:tcPr>
          <w:p w14:paraId="37138EE2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Фактический адрес:</w:t>
            </w:r>
          </w:p>
        </w:tc>
        <w:tc>
          <w:tcPr>
            <w:tcW w:w="6975" w:type="dxa"/>
            <w:vAlign w:val="center"/>
          </w:tcPr>
          <w:p w14:paraId="045D355E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620026, Свердловская область, г. Екатеринбург, ул. Белинского, 54, 4 этаж</w:t>
            </w:r>
          </w:p>
        </w:tc>
      </w:tr>
      <w:tr w:rsidR="00915D95" w14:paraId="0B68F66D" w14:textId="77777777">
        <w:trPr>
          <w:trHeight w:val="70"/>
        </w:trPr>
        <w:tc>
          <w:tcPr>
            <w:tcW w:w="2806" w:type="dxa"/>
          </w:tcPr>
          <w:p w14:paraId="3738FFF6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Почтовый адрес:</w:t>
            </w:r>
          </w:p>
        </w:tc>
        <w:tc>
          <w:tcPr>
            <w:tcW w:w="6975" w:type="dxa"/>
            <w:vAlign w:val="center"/>
          </w:tcPr>
          <w:p w14:paraId="20C046CD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620026, Свердловская область, г. Екатеринбург, ул. Белинского, 54, 4 этаж</w:t>
            </w:r>
          </w:p>
        </w:tc>
      </w:tr>
      <w:tr w:rsidR="00915D95" w14:paraId="660F6265" w14:textId="77777777">
        <w:trPr>
          <w:trHeight w:val="70"/>
        </w:trPr>
        <w:tc>
          <w:tcPr>
            <w:tcW w:w="2806" w:type="dxa"/>
            <w:vAlign w:val="center"/>
          </w:tcPr>
          <w:p w14:paraId="54C25FCE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ИНН:</w:t>
            </w:r>
          </w:p>
        </w:tc>
        <w:tc>
          <w:tcPr>
            <w:tcW w:w="6975" w:type="dxa"/>
            <w:vAlign w:val="center"/>
          </w:tcPr>
          <w:p w14:paraId="3FE2421E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6671107056</w:t>
            </w:r>
          </w:p>
        </w:tc>
      </w:tr>
      <w:tr w:rsidR="00915D95" w14:paraId="0C31FBD3" w14:textId="77777777">
        <w:trPr>
          <w:trHeight w:val="70"/>
        </w:trPr>
        <w:tc>
          <w:tcPr>
            <w:tcW w:w="2806" w:type="dxa"/>
            <w:vAlign w:val="center"/>
          </w:tcPr>
          <w:p w14:paraId="773EB34D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КПП:</w:t>
            </w:r>
          </w:p>
        </w:tc>
        <w:tc>
          <w:tcPr>
            <w:tcW w:w="6975" w:type="dxa"/>
            <w:vAlign w:val="center"/>
          </w:tcPr>
          <w:p w14:paraId="3B717F6B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667101001</w:t>
            </w:r>
          </w:p>
        </w:tc>
      </w:tr>
      <w:tr w:rsidR="00915D95" w14:paraId="31462D77" w14:textId="77777777">
        <w:trPr>
          <w:trHeight w:val="302"/>
        </w:trPr>
        <w:tc>
          <w:tcPr>
            <w:tcW w:w="2806" w:type="dxa"/>
            <w:vAlign w:val="center"/>
          </w:tcPr>
          <w:p w14:paraId="749679DB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ОГРН:</w:t>
            </w:r>
          </w:p>
        </w:tc>
        <w:tc>
          <w:tcPr>
            <w:tcW w:w="6975" w:type="dxa"/>
            <w:vAlign w:val="center"/>
          </w:tcPr>
          <w:p w14:paraId="4BCDCD34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1206600038776</w:t>
            </w:r>
          </w:p>
        </w:tc>
      </w:tr>
      <w:tr w:rsidR="00915D95" w14:paraId="0D80B2E9" w14:textId="77777777">
        <w:trPr>
          <w:trHeight w:val="151"/>
        </w:trPr>
        <w:tc>
          <w:tcPr>
            <w:tcW w:w="2806" w:type="dxa"/>
            <w:vAlign w:val="center"/>
          </w:tcPr>
          <w:p w14:paraId="6C4B0572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ОКПО:</w:t>
            </w:r>
          </w:p>
        </w:tc>
        <w:tc>
          <w:tcPr>
            <w:tcW w:w="6975" w:type="dxa"/>
            <w:vAlign w:val="center"/>
          </w:tcPr>
          <w:p w14:paraId="151CD0BE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44897712</w:t>
            </w:r>
          </w:p>
        </w:tc>
      </w:tr>
      <w:tr w:rsidR="00915D95" w14:paraId="644CD025" w14:textId="77777777">
        <w:trPr>
          <w:trHeight w:val="151"/>
        </w:trPr>
        <w:tc>
          <w:tcPr>
            <w:tcW w:w="2806" w:type="dxa"/>
            <w:vAlign w:val="center"/>
          </w:tcPr>
          <w:p w14:paraId="1D5C5CBA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ОКВЭД:</w:t>
            </w:r>
          </w:p>
        </w:tc>
        <w:tc>
          <w:tcPr>
            <w:tcW w:w="6975" w:type="dxa"/>
            <w:vAlign w:val="center"/>
          </w:tcPr>
          <w:p w14:paraId="7B5E1B5E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46.72.2</w:t>
            </w:r>
          </w:p>
        </w:tc>
      </w:tr>
      <w:tr w:rsidR="00915D95" w14:paraId="7AAD5D1F" w14:textId="77777777">
        <w:trPr>
          <w:trHeight w:val="151"/>
        </w:trPr>
        <w:tc>
          <w:tcPr>
            <w:tcW w:w="2806" w:type="dxa"/>
            <w:vAlign w:val="center"/>
          </w:tcPr>
          <w:p w14:paraId="71DA03F7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ОКАТО:</w:t>
            </w:r>
          </w:p>
        </w:tc>
        <w:tc>
          <w:tcPr>
            <w:tcW w:w="6975" w:type="dxa"/>
            <w:vAlign w:val="center"/>
          </w:tcPr>
          <w:p w14:paraId="53D7037B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65401377000</w:t>
            </w:r>
          </w:p>
        </w:tc>
      </w:tr>
      <w:tr w:rsidR="00915D95" w14:paraId="481E8278" w14:textId="77777777">
        <w:trPr>
          <w:trHeight w:val="151"/>
        </w:trPr>
        <w:tc>
          <w:tcPr>
            <w:tcW w:w="2806" w:type="dxa"/>
            <w:vAlign w:val="center"/>
          </w:tcPr>
          <w:p w14:paraId="67DA6D7D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ОКТМО:</w:t>
            </w:r>
          </w:p>
        </w:tc>
        <w:tc>
          <w:tcPr>
            <w:tcW w:w="6975" w:type="dxa"/>
            <w:vAlign w:val="center"/>
          </w:tcPr>
          <w:p w14:paraId="41A73EBC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65701000001</w:t>
            </w:r>
          </w:p>
        </w:tc>
      </w:tr>
      <w:tr w:rsidR="00915D95" w14:paraId="17A5E621" w14:textId="77777777">
        <w:trPr>
          <w:trHeight w:val="151"/>
        </w:trPr>
        <w:tc>
          <w:tcPr>
            <w:tcW w:w="2806" w:type="dxa"/>
            <w:vAlign w:val="center"/>
          </w:tcPr>
          <w:p w14:paraId="55801D12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ОКОГУ:</w:t>
            </w:r>
          </w:p>
        </w:tc>
        <w:tc>
          <w:tcPr>
            <w:tcW w:w="6975" w:type="dxa"/>
            <w:vAlign w:val="center"/>
          </w:tcPr>
          <w:p w14:paraId="2EE80F76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4210014</w:t>
            </w:r>
          </w:p>
        </w:tc>
      </w:tr>
      <w:tr w:rsidR="00915D95" w14:paraId="356553BD" w14:textId="77777777">
        <w:trPr>
          <w:trHeight w:val="151"/>
        </w:trPr>
        <w:tc>
          <w:tcPr>
            <w:tcW w:w="2806" w:type="dxa"/>
            <w:vAlign w:val="center"/>
          </w:tcPr>
          <w:p w14:paraId="527A45AC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ОКФС:</w:t>
            </w:r>
          </w:p>
        </w:tc>
        <w:tc>
          <w:tcPr>
            <w:tcW w:w="6975" w:type="dxa"/>
            <w:vAlign w:val="center"/>
          </w:tcPr>
          <w:p w14:paraId="37CFAE7A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915D95" w14:paraId="613C8070" w14:textId="77777777">
        <w:trPr>
          <w:trHeight w:val="151"/>
        </w:trPr>
        <w:tc>
          <w:tcPr>
            <w:tcW w:w="2806" w:type="dxa"/>
            <w:vAlign w:val="center"/>
          </w:tcPr>
          <w:p w14:paraId="0B4A5633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ОКОПФ:</w:t>
            </w:r>
          </w:p>
        </w:tc>
        <w:tc>
          <w:tcPr>
            <w:tcW w:w="6975" w:type="dxa"/>
            <w:vAlign w:val="center"/>
          </w:tcPr>
          <w:p w14:paraId="3DD9A284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12300</w:t>
            </w:r>
          </w:p>
        </w:tc>
      </w:tr>
      <w:tr w:rsidR="00915D95" w14:paraId="55DEAB23" w14:textId="77777777">
        <w:trPr>
          <w:trHeight w:val="151"/>
        </w:trPr>
        <w:tc>
          <w:tcPr>
            <w:tcW w:w="2806" w:type="dxa"/>
            <w:vAlign w:val="center"/>
          </w:tcPr>
          <w:p w14:paraId="69182466" w14:textId="77777777" w:rsidR="00915D95" w:rsidRDefault="004904DC">
            <w:pPr>
              <w:rPr>
                <w:sz w:val="24"/>
                <w:szCs w:val="24"/>
              </w:rPr>
            </w:pPr>
            <w:bookmarkStart w:id="3" w:name="_Hlk485734257"/>
            <w:proofErr w:type="spellStart"/>
            <w:r>
              <w:rPr>
                <w:sz w:val="24"/>
                <w:szCs w:val="24"/>
              </w:rPr>
              <w:t>Расч</w:t>
            </w:r>
            <w:proofErr w:type="spellEnd"/>
            <w:r>
              <w:rPr>
                <w:sz w:val="24"/>
                <w:szCs w:val="24"/>
              </w:rPr>
              <w:t>. Счет:</w:t>
            </w:r>
          </w:p>
        </w:tc>
        <w:tc>
          <w:tcPr>
            <w:tcW w:w="6975" w:type="dxa"/>
            <w:vAlign w:val="center"/>
          </w:tcPr>
          <w:p w14:paraId="5E39437B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40702810816540088278</w:t>
            </w:r>
          </w:p>
        </w:tc>
      </w:tr>
      <w:tr w:rsidR="00915D95" w14:paraId="32CD98A6" w14:textId="77777777">
        <w:trPr>
          <w:trHeight w:val="205"/>
        </w:trPr>
        <w:tc>
          <w:tcPr>
            <w:tcW w:w="2806" w:type="dxa"/>
            <w:vAlign w:val="center"/>
          </w:tcPr>
          <w:p w14:paraId="5A58354E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Банк:</w:t>
            </w:r>
          </w:p>
        </w:tc>
        <w:tc>
          <w:tcPr>
            <w:tcW w:w="6975" w:type="dxa"/>
          </w:tcPr>
          <w:p w14:paraId="0501D824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Уральский банк ПАО Сбербанк</w:t>
            </w:r>
          </w:p>
        </w:tc>
      </w:tr>
      <w:tr w:rsidR="00915D95" w14:paraId="1E5BD446" w14:textId="77777777">
        <w:trPr>
          <w:trHeight w:val="70"/>
        </w:trPr>
        <w:tc>
          <w:tcPr>
            <w:tcW w:w="2806" w:type="dxa"/>
            <w:vAlign w:val="center"/>
          </w:tcPr>
          <w:p w14:paraId="1465DB4B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Корр. счет:</w:t>
            </w:r>
          </w:p>
        </w:tc>
        <w:tc>
          <w:tcPr>
            <w:tcW w:w="6975" w:type="dxa"/>
          </w:tcPr>
          <w:p w14:paraId="229A8E8F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30101810500000000674</w:t>
            </w:r>
          </w:p>
        </w:tc>
      </w:tr>
      <w:tr w:rsidR="00915D95" w14:paraId="55E096CB" w14:textId="77777777">
        <w:trPr>
          <w:trHeight w:val="70"/>
        </w:trPr>
        <w:tc>
          <w:tcPr>
            <w:tcW w:w="2806" w:type="dxa"/>
            <w:vAlign w:val="center"/>
          </w:tcPr>
          <w:p w14:paraId="43EB507B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БИК:</w:t>
            </w:r>
          </w:p>
        </w:tc>
        <w:tc>
          <w:tcPr>
            <w:tcW w:w="6975" w:type="dxa"/>
            <w:vAlign w:val="center"/>
          </w:tcPr>
          <w:p w14:paraId="357B4A5D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046577674</w:t>
            </w:r>
          </w:p>
        </w:tc>
      </w:tr>
      <w:tr w:rsidR="00915D95" w14:paraId="3323EBBE" w14:textId="77777777">
        <w:trPr>
          <w:trHeight w:val="70"/>
        </w:trPr>
        <w:tc>
          <w:tcPr>
            <w:tcW w:w="2806" w:type="dxa"/>
            <w:vAlign w:val="center"/>
          </w:tcPr>
          <w:p w14:paraId="2405CEC0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6975" w:type="dxa"/>
            <w:vAlign w:val="center"/>
          </w:tcPr>
          <w:p w14:paraId="0DD96FE6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Бондаренко Андрей Юрьевич,</w:t>
            </w:r>
          </w:p>
          <w:p w14:paraId="69A67D5B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действует на основании Устава</w:t>
            </w:r>
          </w:p>
        </w:tc>
      </w:tr>
      <w:tr w:rsidR="00915D95" w14:paraId="16E42841" w14:textId="77777777">
        <w:trPr>
          <w:trHeight w:val="70"/>
        </w:trPr>
        <w:tc>
          <w:tcPr>
            <w:tcW w:w="2806" w:type="dxa"/>
          </w:tcPr>
          <w:p w14:paraId="0417B025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Исполнительный директор</w:t>
            </w:r>
          </w:p>
        </w:tc>
        <w:tc>
          <w:tcPr>
            <w:tcW w:w="6975" w:type="dxa"/>
          </w:tcPr>
          <w:p w14:paraId="1BCD1FEF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Тулаев Александр Валерьевич,</w:t>
            </w:r>
          </w:p>
          <w:p w14:paraId="274ED8E9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действует на основании Доверенности</w:t>
            </w:r>
          </w:p>
        </w:tc>
      </w:tr>
      <w:tr w:rsidR="00915D95" w14:paraId="479AB346" w14:textId="77777777">
        <w:trPr>
          <w:trHeight w:val="70"/>
        </w:trPr>
        <w:tc>
          <w:tcPr>
            <w:tcW w:w="2806" w:type="dxa"/>
          </w:tcPr>
          <w:p w14:paraId="49E915A3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Телефон:</w:t>
            </w:r>
          </w:p>
        </w:tc>
        <w:tc>
          <w:tcPr>
            <w:tcW w:w="6975" w:type="dxa"/>
          </w:tcPr>
          <w:p w14:paraId="0DEFE7C2" w14:textId="77777777" w:rsidR="00915D95" w:rsidRDefault="004904DC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+7(343) 288-02-20</w:t>
            </w:r>
          </w:p>
        </w:tc>
      </w:tr>
      <w:tr w:rsidR="00915D95" w14:paraId="45CB06A7" w14:textId="77777777">
        <w:trPr>
          <w:trHeight w:val="70"/>
        </w:trPr>
        <w:tc>
          <w:tcPr>
            <w:tcW w:w="2806" w:type="dxa"/>
          </w:tcPr>
          <w:p w14:paraId="14DC6E4E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</w:p>
        </w:tc>
        <w:tc>
          <w:tcPr>
            <w:tcW w:w="6975" w:type="dxa"/>
          </w:tcPr>
          <w:p w14:paraId="6780730F" w14:textId="77777777" w:rsidR="00915D95" w:rsidRDefault="004904DC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info@nasta-group.ru</w:t>
            </w:r>
          </w:p>
        </w:tc>
      </w:tr>
      <w:tr w:rsidR="00915D95" w14:paraId="1FFBD4DD" w14:textId="77777777">
        <w:trPr>
          <w:trHeight w:val="295"/>
        </w:trPr>
        <w:tc>
          <w:tcPr>
            <w:tcW w:w="2806" w:type="dxa"/>
          </w:tcPr>
          <w:p w14:paraId="18CB0658" w14:textId="77777777" w:rsidR="00915D95" w:rsidRDefault="00490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Офф. сайт</w:t>
            </w:r>
          </w:p>
        </w:tc>
        <w:tc>
          <w:tcPr>
            <w:tcW w:w="6975" w:type="dxa"/>
          </w:tcPr>
          <w:p w14:paraId="3FBF10FF" w14:textId="77777777" w:rsidR="00915D95" w:rsidRDefault="004904DC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nasta-group.ru</w:t>
            </w:r>
            <w:bookmarkEnd w:id="3"/>
          </w:p>
        </w:tc>
      </w:tr>
    </w:tbl>
    <w:p w14:paraId="1B21EE0A" w14:textId="77777777" w:rsidR="00915D95" w:rsidRDefault="00915D95">
      <w:pPr>
        <w:rPr>
          <w:b/>
          <w:sz w:val="28"/>
          <w:szCs w:val="28"/>
        </w:rPr>
      </w:pPr>
    </w:p>
    <w:p w14:paraId="7FB5C19B" w14:textId="77777777" w:rsidR="00915D95" w:rsidRDefault="00915D95">
      <w:pPr>
        <w:rPr>
          <w:b/>
          <w:sz w:val="28"/>
          <w:szCs w:val="28"/>
        </w:rPr>
      </w:pPr>
    </w:p>
    <w:p w14:paraId="7AD15E8D" w14:textId="77777777" w:rsidR="00915D95" w:rsidRDefault="00915D95">
      <w:pPr>
        <w:rPr>
          <w:rFonts w:eastAsia="Times New Roman"/>
          <w:b/>
          <w:sz w:val="28"/>
          <w:szCs w:val="28"/>
          <w:lang w:eastAsia="ru-RU"/>
        </w:rPr>
      </w:pPr>
    </w:p>
    <w:p w14:paraId="4D25422E" w14:textId="77777777" w:rsidR="00915D95" w:rsidRDefault="00915D95">
      <w:pPr>
        <w:rPr>
          <w:rFonts w:eastAsia="Times New Roman"/>
          <w:b/>
          <w:sz w:val="28"/>
          <w:szCs w:val="28"/>
          <w:lang w:eastAsia="ru-RU"/>
        </w:rPr>
      </w:pPr>
    </w:p>
    <w:p w14:paraId="2968BB66" w14:textId="77777777" w:rsidR="00915D95" w:rsidRDefault="004904DC">
      <w:pPr>
        <w:tabs>
          <w:tab w:val="left" w:pos="284"/>
        </w:tabs>
        <w:jc w:val="center"/>
        <w:rPr>
          <w:rFonts w:eastAsia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 xml:space="preserve">Директор          </w:t>
      </w:r>
      <w:r>
        <w:rPr>
          <w:bCs/>
          <w:sz w:val="26"/>
          <w:szCs w:val="26"/>
        </w:rPr>
        <w:t>_________________</w:t>
      </w:r>
      <w:r>
        <w:rPr>
          <w:bCs/>
          <w:sz w:val="28"/>
          <w:szCs w:val="28"/>
        </w:rPr>
        <w:t>/</w:t>
      </w:r>
      <w:r>
        <w:rPr>
          <w:bCs/>
        </w:rPr>
        <w:t xml:space="preserve"> </w:t>
      </w:r>
      <w:r>
        <w:rPr>
          <w:bCs/>
          <w:sz w:val="28"/>
          <w:szCs w:val="28"/>
        </w:rPr>
        <w:t>Бондаренко А.Ю./</w:t>
      </w:r>
    </w:p>
    <w:p w14:paraId="31EA05FB" w14:textId="77777777" w:rsidR="00915D95" w:rsidRDefault="00915D95">
      <w:pPr>
        <w:ind w:hanging="993"/>
        <w:jc w:val="center"/>
        <w:rPr>
          <w:rFonts w:eastAsia="Times New Roman"/>
          <w:b/>
          <w:sz w:val="28"/>
          <w:szCs w:val="28"/>
          <w:lang w:eastAsia="ru-RU"/>
        </w:rPr>
      </w:pPr>
    </w:p>
    <w:p w14:paraId="79F4446C" w14:textId="77777777" w:rsidR="00915D95" w:rsidRDefault="00915D95">
      <w:pPr>
        <w:ind w:hanging="993"/>
        <w:jc w:val="center"/>
        <w:rPr>
          <w:b/>
          <w:sz w:val="28"/>
          <w:szCs w:val="28"/>
        </w:rPr>
      </w:pPr>
    </w:p>
    <w:p w14:paraId="2AF1E610" w14:textId="77777777" w:rsidR="00915D95" w:rsidRDefault="00915D95">
      <w:pPr>
        <w:ind w:hanging="993"/>
        <w:jc w:val="center"/>
        <w:rPr>
          <w:b/>
          <w:sz w:val="28"/>
          <w:szCs w:val="28"/>
        </w:rPr>
      </w:pPr>
    </w:p>
    <w:sectPr w:rsidR="00915D95">
      <w:headerReference w:type="default" r:id="rId7"/>
      <w:pgSz w:w="11906" w:h="16838"/>
      <w:pgMar w:top="709" w:right="1133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51FE1" w14:textId="77777777" w:rsidR="004904DC" w:rsidRDefault="004904DC">
      <w:r>
        <w:separator/>
      </w:r>
    </w:p>
  </w:endnote>
  <w:endnote w:type="continuationSeparator" w:id="0">
    <w:p w14:paraId="4A4ACE9E" w14:textId="77777777" w:rsidR="004904DC" w:rsidRDefault="00490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0D5AD" w14:textId="77777777" w:rsidR="004904DC" w:rsidRDefault="004904DC">
      <w:r>
        <w:separator/>
      </w:r>
    </w:p>
  </w:footnote>
  <w:footnote w:type="continuationSeparator" w:id="0">
    <w:p w14:paraId="4F77056B" w14:textId="77777777" w:rsidR="004904DC" w:rsidRDefault="004904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A29A" w14:textId="77777777" w:rsidR="00915D95" w:rsidRDefault="004904DC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2A72DA" wp14:editId="5A84D93B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7128514" cy="838200"/>
              <wp:effectExtent l="0" t="0" r="0" b="0"/>
              <wp:wrapNone/>
              <wp:docPr id="1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128514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59264;o:allowoverlap:true;o:allowincell:true;mso-position-horizontal-relative:margin;mso-position-horizontal:center;mso-position-vertical-relative:text;margin-top:-0.05pt;mso-position-vertical:absolute;width:561.30pt;height:66.00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  <w:p w14:paraId="52F9A7F0" w14:textId="77777777" w:rsidR="00915D95" w:rsidRDefault="00915D95">
    <w:pPr>
      <w:pStyle w:val="af9"/>
    </w:pPr>
  </w:p>
  <w:p w14:paraId="4EAC92A7" w14:textId="77777777" w:rsidR="00915D95" w:rsidRDefault="00915D95">
    <w:pPr>
      <w:pStyle w:val="af9"/>
    </w:pPr>
  </w:p>
  <w:p w14:paraId="4D830328" w14:textId="77777777" w:rsidR="00915D95" w:rsidRDefault="00915D95">
    <w:pPr>
      <w:pStyle w:val="af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D95"/>
    <w:rsid w:val="00370749"/>
    <w:rsid w:val="004904DC"/>
    <w:rsid w:val="0091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A81C2"/>
  <w15:docId w15:val="{B04B1E48-75C3-4DA0-93F5-FC0EE210D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hAnsi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paragraph" w:styleId="af6">
    <w:name w:val="Balloon Text"/>
    <w:basedOn w:val="a"/>
    <w:link w:val="af7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8">
    <w:name w:val="Normal (Web)"/>
    <w:basedOn w:val="a"/>
    <w:uiPriority w:val="99"/>
    <w:unhideWhenUsed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Times New Roman" w:hAnsi="Times New Roman"/>
      <w:sz w:val="22"/>
      <w:szCs w:val="22"/>
      <w:lang w:eastAsia="en-US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hAnsi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C22E2-1D15-4623-8580-0D7EB1F0D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902</Characters>
  <Application>Microsoft Office Word</Application>
  <DocSecurity>0</DocSecurity>
  <Lines>7</Lines>
  <Paragraphs>2</Paragraphs>
  <ScaleCrop>false</ScaleCrop>
  <Company>Home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 2</dc:creator>
  <cp:lastModifiedBy>Елена Александровна Исакова</cp:lastModifiedBy>
  <cp:revision>2</cp:revision>
  <dcterms:created xsi:type="dcterms:W3CDTF">2024-11-20T05:40:00Z</dcterms:created>
  <dcterms:modified xsi:type="dcterms:W3CDTF">2024-11-20T05:40:00Z</dcterms:modified>
</cp:coreProperties>
</file>